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E7" w:rsidRDefault="005728E7" w:rsidP="005728E7"/>
    <w:p w:rsidR="005728E7" w:rsidRDefault="005728E7" w:rsidP="005728E7">
      <w:pPr>
        <w:pStyle w:val="2"/>
        <w:jc w:val="center"/>
        <w:rPr>
          <w:bCs w:val="0"/>
          <w:i w:val="0"/>
          <w:iCs w:val="0"/>
          <w:caps/>
          <w:color w:val="808080"/>
          <w:sz w:val="26"/>
          <w:szCs w:val="26"/>
        </w:rPr>
      </w:pPr>
      <w:r w:rsidRPr="0005353C">
        <w:rPr>
          <w:b w:val="0"/>
          <w:i w:val="0"/>
          <w:color w:val="808080"/>
          <w:sz w:val="26"/>
          <w:szCs w:val="26"/>
        </w:rPr>
        <w:t xml:space="preserve">ОПРОСНЫЙ ЛИСТ </w:t>
      </w:r>
      <w:r>
        <w:rPr>
          <w:b w:val="0"/>
          <w:i w:val="0"/>
          <w:color w:val="808080"/>
          <w:sz w:val="26"/>
          <w:szCs w:val="26"/>
        </w:rPr>
        <w:t xml:space="preserve">ПОДБОРА </w:t>
      </w:r>
      <w:r w:rsidRPr="0005353C">
        <w:rPr>
          <w:b w:val="0"/>
          <w:i w:val="0"/>
          <w:color w:val="808080"/>
          <w:sz w:val="26"/>
          <w:szCs w:val="26"/>
        </w:rPr>
        <w:t>ОБОРУДОВАНИЯ</w:t>
      </w:r>
      <w:r>
        <w:rPr>
          <w:b w:val="0"/>
          <w:i w:val="0"/>
          <w:color w:val="808080"/>
          <w:sz w:val="26"/>
          <w:szCs w:val="26"/>
        </w:rPr>
        <w:t xml:space="preserve"> </w:t>
      </w:r>
      <w:r>
        <w:rPr>
          <w:b w:val="0"/>
          <w:i w:val="0"/>
          <w:color w:val="808080"/>
          <w:sz w:val="26"/>
          <w:szCs w:val="26"/>
          <w:lang w:val="en-US"/>
        </w:rPr>
        <w:t>INSTART</w:t>
      </w:r>
      <w:r w:rsidRPr="0005353C">
        <w:rPr>
          <w:b w:val="0"/>
          <w:i w:val="0"/>
          <w:color w:val="808080"/>
          <w:sz w:val="26"/>
          <w:szCs w:val="26"/>
        </w:rPr>
        <w:br/>
      </w:r>
      <w:r>
        <w:rPr>
          <w:bCs w:val="0"/>
          <w:i w:val="0"/>
          <w:iCs w:val="0"/>
          <w:caps/>
          <w:color w:val="808080"/>
          <w:sz w:val="26"/>
          <w:szCs w:val="26"/>
        </w:rPr>
        <w:br/>
      </w:r>
      <w:r w:rsidRPr="00026F23">
        <w:rPr>
          <w:bCs w:val="0"/>
          <w:i w:val="0"/>
          <w:iCs w:val="0"/>
          <w:caps/>
          <w:color w:val="808080"/>
          <w:sz w:val="26"/>
          <w:szCs w:val="26"/>
        </w:rPr>
        <w:t xml:space="preserve">ПРЕОБРАЗОВАТЕЛЬ ЧАСТОТЫ </w:t>
      </w:r>
    </w:p>
    <w:p w:rsidR="005728E7" w:rsidRPr="00501BE0" w:rsidRDefault="005728E7" w:rsidP="005728E7">
      <w:pPr>
        <w:rPr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889"/>
        <w:gridCol w:w="4745"/>
      </w:tblGrid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5728E7" w:rsidRPr="003C2A12" w:rsidTr="00D0715C">
        <w:trPr>
          <w:trHeight w:val="414"/>
        </w:trPr>
        <w:tc>
          <w:tcPr>
            <w:tcW w:w="4889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45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</w:p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  <w:r>
        <w:t>Если не можете заполнить какой-либо пункт необходимо ставить прочерк.</w:t>
      </w:r>
    </w:p>
    <w:tbl>
      <w:tblPr>
        <w:tblW w:w="10491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828"/>
      </w:tblGrid>
      <w:tr w:rsidR="00D0715C" w:rsidRPr="003C2A12" w:rsidTr="00D0715C">
        <w:trPr>
          <w:trHeight w:val="432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Питающая 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сеть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генератор/сеть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устройства компенсирующее реактивную мощность (УКРН)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A53A44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от трансформатора 630КВА и выше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Подключение двигателя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Звезда/треугольник(нужное подчеркнуть)</w:t>
            </w:r>
          </w:p>
        </w:tc>
      </w:tr>
      <w:tr w:rsidR="005728E7" w:rsidRPr="003C2A12" w:rsidTr="00D0715C">
        <w:trPr>
          <w:trHeight w:val="953"/>
        </w:trPr>
        <w:tc>
          <w:tcPr>
            <w:tcW w:w="6663" w:type="dxa"/>
            <w:vAlign w:val="center"/>
          </w:tcPr>
          <w:p w:rsidR="005728E7" w:rsidRDefault="000216AC" w:rsidP="00815FE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Чем будет управлять</w:t>
            </w:r>
          </w:p>
          <w:p w:rsidR="000216AC" w:rsidRPr="00667602" w:rsidRDefault="000216AC" w:rsidP="00815FE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(описать принцип устройства)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939" w:rsidRPr="003C2A12" w:rsidTr="00D0715C">
        <w:trPr>
          <w:trHeight w:val="953"/>
        </w:trPr>
        <w:tc>
          <w:tcPr>
            <w:tcW w:w="6663" w:type="dxa"/>
            <w:vAlign w:val="center"/>
          </w:tcPr>
          <w:p w:rsidR="00802939" w:rsidRDefault="00802939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нагрузки</w:t>
            </w:r>
          </w:p>
        </w:tc>
        <w:tc>
          <w:tcPr>
            <w:tcW w:w="3828" w:type="dxa"/>
            <w:vAlign w:val="center"/>
          </w:tcPr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7F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9E67FC" w:rsidRDefault="009E67F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торможения</w:t>
            </w:r>
          </w:p>
        </w:tc>
        <w:tc>
          <w:tcPr>
            <w:tcW w:w="3828" w:type="dxa"/>
            <w:vAlign w:val="center"/>
          </w:tcPr>
          <w:p w:rsidR="009E67FC" w:rsidRDefault="009E67F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7F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9E67FC" w:rsidRDefault="009E67F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Продолжительность включения</w:t>
            </w:r>
          </w:p>
        </w:tc>
        <w:tc>
          <w:tcPr>
            <w:tcW w:w="3828" w:type="dxa"/>
            <w:vAlign w:val="center"/>
          </w:tcPr>
          <w:p w:rsidR="009E67FC" w:rsidRDefault="009E67F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80293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490B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="00802939">
              <w:rPr>
                <w:rFonts w:ascii="Arial" w:hAnsi="Arial" w:cs="Arial"/>
                <w:sz w:val="20"/>
                <w:szCs w:val="20"/>
              </w:rPr>
              <w:t>двигателей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управления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</w:tcPr>
          <w:p w:rsidR="005728E7" w:rsidRPr="00A53A44" w:rsidRDefault="005728E7" w:rsidP="00D0715C">
            <w:pPr>
              <w:ind w:left="2019"/>
            </w:pPr>
            <w:r>
              <w:t>Если двигателей 2 и более, то укажите принцип работы:</w:t>
            </w:r>
          </w:p>
        </w:tc>
        <w:tc>
          <w:tcPr>
            <w:tcW w:w="3828" w:type="dxa"/>
          </w:tcPr>
          <w:p w:rsidR="00F0302A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инхронно/</w:t>
            </w:r>
            <w:r w:rsidRPr="00A53A44">
              <w:rPr>
                <w:rFonts w:ascii="Arial" w:hAnsi="Arial" w:cs="Arial"/>
                <w:sz w:val="20"/>
                <w:szCs w:val="20"/>
              </w:rPr>
              <w:t>поочередно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728E7" w:rsidRDefault="005728E7" w:rsidP="00D0715C"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FE490B" w:rsidRPr="003C2A12" w:rsidTr="00D0715C">
        <w:tc>
          <w:tcPr>
            <w:tcW w:w="6663" w:type="dxa"/>
          </w:tcPr>
          <w:p w:rsidR="00FE490B" w:rsidRDefault="00F0302A" w:rsidP="00D0715C">
            <w:pPr>
              <w:ind w:left="2019"/>
            </w:pPr>
            <w:r>
              <w:lastRenderedPageBreak/>
              <w:t xml:space="preserve">Установка оборудования </w:t>
            </w:r>
          </w:p>
        </w:tc>
        <w:tc>
          <w:tcPr>
            <w:tcW w:w="3828" w:type="dxa"/>
          </w:tcPr>
          <w:p w:rsidR="00FE490B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Улица</w:t>
            </w:r>
          </w:p>
          <w:p w:rsidR="00F0302A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</w:t>
            </w:r>
          </w:p>
          <w:p w:rsidR="00F0302A" w:rsidRPr="00A53A44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Номинальные данные электродвигателя</w:t>
            </w:r>
            <w:r>
              <w:rPr>
                <w:rFonts w:ascii="Arial" w:hAnsi="Arial" w:cs="Arial"/>
                <w:sz w:val="20"/>
                <w:szCs w:val="20"/>
              </w:rPr>
              <w:t>(ей)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переменного тока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</w:tcPr>
          <w:p w:rsidR="005728E7" w:rsidRDefault="005728E7" w:rsidP="00D0715C">
            <w:pPr>
              <w:ind w:left="5139" w:hanging="142"/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Фото </w:t>
            </w:r>
            <w:proofErr w:type="spellStart"/>
            <w:r w:rsidRPr="00A53A44">
              <w:rPr>
                <w:rFonts w:ascii="Arial" w:hAnsi="Arial" w:cs="Arial"/>
                <w:sz w:val="20"/>
                <w:szCs w:val="20"/>
              </w:rPr>
              <w:t>шильды</w:t>
            </w:r>
            <w:proofErr w:type="spellEnd"/>
            <w:r w:rsidRPr="00A53A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</w:tcPr>
          <w:p w:rsidR="005728E7" w:rsidRDefault="005728E7" w:rsidP="00D0715C"/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Модель: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Мощность: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Ток: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Напряжение: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E66C4C" w:rsidP="00E66C4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Какие функции должен выполнять преобразователь частоты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(нужное подчеркнуть):</w:t>
            </w:r>
          </w:p>
        </w:tc>
        <w:tc>
          <w:tcPr>
            <w:tcW w:w="3828" w:type="dxa"/>
            <w:vAlign w:val="center"/>
          </w:tcPr>
          <w:p w:rsidR="005728E7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7602">
              <w:rPr>
                <w:rFonts w:ascii="Arial" w:hAnsi="Arial" w:cs="Arial"/>
                <w:sz w:val="20"/>
                <w:szCs w:val="20"/>
              </w:rPr>
              <w:t>плавный пуск</w:t>
            </w:r>
            <w:r w:rsidR="00CB0D73">
              <w:rPr>
                <w:rFonts w:ascii="Arial" w:hAnsi="Arial" w:cs="Arial"/>
                <w:sz w:val="20"/>
                <w:szCs w:val="20"/>
              </w:rPr>
              <w:t xml:space="preserve"> и разгон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0D73">
              <w:rPr>
                <w:rFonts w:ascii="Arial" w:hAnsi="Arial" w:cs="Arial"/>
                <w:sz w:val="20"/>
                <w:szCs w:val="20"/>
              </w:rPr>
              <w:t>управление скоростями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пуск, торможение, регулирование скорости/момента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специальные режимы работы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иное: 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Предполагаемые способы управления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выделить)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A53A44">
              <w:rPr>
                <w:rFonts w:ascii="Arial" w:hAnsi="Arial" w:cs="Arial"/>
                <w:sz w:val="20"/>
                <w:szCs w:val="20"/>
              </w:rPr>
              <w:t>клемм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управления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коммуникационному </w:t>
            </w:r>
            <w:r w:rsidRPr="00A53A44">
              <w:rPr>
                <w:rFonts w:ascii="Arial" w:hAnsi="Arial" w:cs="Arial"/>
                <w:sz w:val="20"/>
                <w:szCs w:val="20"/>
              </w:rPr>
              <w:t>протокол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 с панели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аналоговых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373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дискретных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Количество необходимых </w:t>
            </w:r>
            <w:r w:rsidRPr="002F108A">
              <w:rPr>
                <w:rFonts w:ascii="Arial" w:hAnsi="Arial" w:cs="Arial"/>
                <w:sz w:val="20"/>
                <w:szCs w:val="20"/>
              </w:rPr>
              <w:t>импульсных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Наличие интерфейсов для работы с протоколами обмена данными (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MODBUS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PROFIBU</w:t>
            </w:r>
            <w:r w:rsidRPr="0066760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B140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40CB">
              <w:rPr>
                <w:rFonts w:ascii="Arial" w:hAnsi="Arial" w:cs="Arial"/>
                <w:sz w:val="20"/>
                <w:szCs w:val="20"/>
                <w:lang w:val="en-US"/>
              </w:rPr>
              <w:t>Profinet</w:t>
            </w:r>
            <w:r w:rsidRPr="006676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43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7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728E7" w:rsidRPr="00667602" w:rsidRDefault="005728E7" w:rsidP="005728E7">
      <w:r>
        <w:br/>
        <w:t>Отправьте данный опросный лист по электронной почте</w:t>
      </w:r>
      <w:r w:rsidRPr="00667602">
        <w:t xml:space="preserve"> </w:t>
      </w:r>
      <w:hyperlink r:id="rId6" w:history="1">
        <w:r w:rsidRPr="00667602">
          <w:rPr>
            <w:rStyle w:val="a7"/>
          </w:rPr>
          <w:t>info@instart-info.ru</w:t>
        </w:r>
      </w:hyperlink>
    </w:p>
    <w:p w:rsidR="00671A93" w:rsidRDefault="00671A93"/>
    <w:sectPr w:rsidR="00671A93" w:rsidSect="00D0715C">
      <w:headerReference w:type="default" r:id="rId7"/>
      <w:footerReference w:type="default" r:id="rId8"/>
      <w:pgSz w:w="11906" w:h="16838"/>
      <w:pgMar w:top="1134" w:right="850" w:bottom="1134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5C" w:rsidRDefault="00F6255C">
      <w:pPr>
        <w:spacing w:after="0" w:line="240" w:lineRule="auto"/>
      </w:pPr>
      <w:r>
        <w:separator/>
      </w:r>
    </w:p>
  </w:endnote>
  <w:endnote w:type="continuationSeparator" w:id="0">
    <w:p w:rsidR="00F6255C" w:rsidRDefault="00F6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5C" w:rsidRDefault="00F6255C">
    <w:pPr>
      <w:pStyle w:val="a5"/>
    </w:pPr>
    <w:r>
      <w:t xml:space="preserve">         </w:t>
    </w:r>
    <w:r>
      <w:rPr>
        <w:noProof/>
        <w:lang w:eastAsia="ru-RU"/>
      </w:rPr>
      <w:drawing>
        <wp:inline distT="0" distB="0" distL="0" distR="0" wp14:anchorId="15242A8D" wp14:editId="2781235D">
          <wp:extent cx="4992624" cy="2560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start_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2624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5C" w:rsidRDefault="00F6255C">
      <w:pPr>
        <w:spacing w:after="0" w:line="240" w:lineRule="auto"/>
      </w:pPr>
      <w:r>
        <w:separator/>
      </w:r>
    </w:p>
  </w:footnote>
  <w:footnote w:type="continuationSeparator" w:id="0">
    <w:p w:rsidR="00F6255C" w:rsidRDefault="00F6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5C" w:rsidRDefault="00F6255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731FF0" wp14:editId="469D21BD">
          <wp:simplePos x="0" y="0"/>
          <wp:positionH relativeFrom="column">
            <wp:posOffset>-527685</wp:posOffset>
          </wp:positionH>
          <wp:positionV relativeFrom="paragraph">
            <wp:posOffset>-6957</wp:posOffset>
          </wp:positionV>
          <wp:extent cx="6438900" cy="245717"/>
          <wp:effectExtent l="0" t="0" r="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Instart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475" cy="25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55C" w:rsidRDefault="00F625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F9"/>
    <w:rsid w:val="000216AC"/>
    <w:rsid w:val="003269C5"/>
    <w:rsid w:val="003662F9"/>
    <w:rsid w:val="005728E7"/>
    <w:rsid w:val="00607FFB"/>
    <w:rsid w:val="0065287F"/>
    <w:rsid w:val="00671A93"/>
    <w:rsid w:val="00696FCF"/>
    <w:rsid w:val="00802939"/>
    <w:rsid w:val="00815FE2"/>
    <w:rsid w:val="008344A1"/>
    <w:rsid w:val="009E67FC"/>
    <w:rsid w:val="00B140CB"/>
    <w:rsid w:val="00BA5AD9"/>
    <w:rsid w:val="00C02671"/>
    <w:rsid w:val="00CB0D73"/>
    <w:rsid w:val="00D0715C"/>
    <w:rsid w:val="00E11276"/>
    <w:rsid w:val="00E66C4C"/>
    <w:rsid w:val="00ED0B69"/>
    <w:rsid w:val="00F0302A"/>
    <w:rsid w:val="00F6255C"/>
    <w:rsid w:val="00FE2BD9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CEF61-AB26-4132-8AA1-3045D826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E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728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28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728E7"/>
  </w:style>
  <w:style w:type="paragraph" w:styleId="a5">
    <w:name w:val="footer"/>
    <w:basedOn w:val="a"/>
    <w:link w:val="a6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728E7"/>
  </w:style>
  <w:style w:type="character" w:styleId="a7">
    <w:name w:val="Hyperlink"/>
    <w:basedOn w:val="a0"/>
    <w:uiPriority w:val="99"/>
    <w:unhideWhenUsed/>
    <w:rsid w:val="0057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start-inf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93922745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Александр Игоревич</dc:creator>
  <cp:keywords/>
  <dc:description/>
  <cp:lastModifiedBy>Леонтьев Александр Игоревич</cp:lastModifiedBy>
  <cp:revision>4</cp:revision>
  <dcterms:created xsi:type="dcterms:W3CDTF">2023-10-09T12:37:00Z</dcterms:created>
  <dcterms:modified xsi:type="dcterms:W3CDTF">2023-10-12T06:28:00Z</dcterms:modified>
</cp:coreProperties>
</file>